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8C" w:rsidRPr="0099728C" w:rsidRDefault="0099728C">
      <w:pPr>
        <w:rPr>
          <w:sz w:val="52"/>
          <w:szCs w:val="52"/>
        </w:rPr>
      </w:pPr>
      <w:r w:rsidRPr="0099728C">
        <w:rPr>
          <w:sz w:val="52"/>
          <w:szCs w:val="52"/>
          <w:highlight w:val="yellow"/>
        </w:rPr>
        <w:t>Uses of Seguir and Acabar</w:t>
      </w:r>
    </w:p>
    <w:p w:rsidR="0099728C" w:rsidRPr="0099728C" w:rsidRDefault="0099728C">
      <w:pPr>
        <w:rPr>
          <w:b/>
          <w:sz w:val="48"/>
          <w:szCs w:val="48"/>
        </w:rPr>
      </w:pPr>
      <w:r w:rsidRPr="0099728C">
        <w:rPr>
          <w:b/>
          <w:sz w:val="48"/>
          <w:szCs w:val="48"/>
        </w:rPr>
        <w:t>Seguir (e&gt;i) – to follow or to continue</w:t>
      </w:r>
    </w:p>
    <w:tbl>
      <w:tblPr>
        <w:tblW w:w="0" w:type="auto"/>
        <w:tblCellSpacing w:w="15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1765"/>
        <w:gridCol w:w="1293"/>
        <w:gridCol w:w="1293"/>
        <w:gridCol w:w="1293"/>
        <w:gridCol w:w="1308"/>
      </w:tblGrid>
      <w:tr w:rsidR="0099728C" w:rsidRPr="0099728C" w:rsidTr="0099728C">
        <w:trPr>
          <w:gridAfter w:val="1"/>
          <w:wAfter w:w="1554" w:type="dxa"/>
          <w:tblCellSpacing w:w="15" w:type="dxa"/>
        </w:trPr>
        <w:tc>
          <w:tcPr>
            <w:tcW w:w="1602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b/>
                <w:color w:val="333333"/>
                <w:sz w:val="36"/>
                <w:szCs w:val="36"/>
              </w:rPr>
              <w:t>Subject pronouns</w:t>
            </w:r>
          </w:p>
        </w:tc>
        <w:tc>
          <w:tcPr>
            <w:tcW w:w="1585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b/>
                <w:color w:val="333333"/>
                <w:sz w:val="36"/>
                <w:szCs w:val="36"/>
              </w:rPr>
              <w:t>Present</w:t>
            </w: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</w:tr>
      <w:tr w:rsidR="0099728C" w:rsidRPr="0099728C" w:rsidTr="0099728C">
        <w:trPr>
          <w:tblCellSpacing w:w="15" w:type="dxa"/>
        </w:trPr>
        <w:tc>
          <w:tcPr>
            <w:tcW w:w="1602" w:type="dxa"/>
            <w:shd w:val="clear" w:color="auto" w:fill="FFFFFF"/>
            <w:tcMar>
              <w:top w:w="0" w:type="dxa"/>
              <w:left w:w="113" w:type="dxa"/>
              <w:bottom w:w="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yo</w:t>
            </w:r>
          </w:p>
        </w:tc>
        <w:tc>
          <w:tcPr>
            <w:tcW w:w="1585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s</w:t>
            </w:r>
            <w:r w:rsidRPr="0099728C">
              <w:rPr>
                <w:rFonts w:ascii="Helvetica" w:eastAsia="Times New Roman" w:hAnsi="Helvetica" w:cs="Helvetica"/>
                <w:color w:val="FF0000"/>
                <w:sz w:val="36"/>
                <w:szCs w:val="36"/>
              </w:rPr>
              <w:t>ig</w:t>
            </w: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o</w:t>
            </w: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</w:tr>
      <w:tr w:rsidR="0099728C" w:rsidRPr="0099728C" w:rsidTr="0099728C">
        <w:trPr>
          <w:tblCellSpacing w:w="15" w:type="dxa"/>
        </w:trPr>
        <w:tc>
          <w:tcPr>
            <w:tcW w:w="1602" w:type="dxa"/>
            <w:shd w:val="clear" w:color="auto" w:fill="FFFFFF"/>
            <w:tcMar>
              <w:top w:w="0" w:type="dxa"/>
              <w:left w:w="113" w:type="dxa"/>
              <w:bottom w:w="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tú</w:t>
            </w:r>
          </w:p>
        </w:tc>
        <w:tc>
          <w:tcPr>
            <w:tcW w:w="1585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s</w:t>
            </w:r>
            <w:r w:rsidRPr="0099728C">
              <w:rPr>
                <w:rFonts w:ascii="Helvetica" w:eastAsia="Times New Roman" w:hAnsi="Helvetica" w:cs="Helvetica"/>
                <w:color w:val="FF0000"/>
                <w:sz w:val="36"/>
                <w:szCs w:val="36"/>
              </w:rPr>
              <w:t>i</w:t>
            </w: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gues</w:t>
            </w: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</w:tr>
      <w:tr w:rsidR="0099728C" w:rsidRPr="0099728C" w:rsidTr="0099728C">
        <w:trPr>
          <w:tblCellSpacing w:w="15" w:type="dxa"/>
        </w:trPr>
        <w:tc>
          <w:tcPr>
            <w:tcW w:w="1602" w:type="dxa"/>
            <w:shd w:val="clear" w:color="auto" w:fill="FFFFFF"/>
            <w:tcMar>
              <w:top w:w="0" w:type="dxa"/>
              <w:left w:w="113" w:type="dxa"/>
              <w:bottom w:w="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proofErr w:type="spellStart"/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él</w:t>
            </w:r>
            <w:proofErr w:type="spellEnd"/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/ella/Ud.</w:t>
            </w:r>
          </w:p>
        </w:tc>
        <w:tc>
          <w:tcPr>
            <w:tcW w:w="1585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s</w:t>
            </w:r>
            <w:r w:rsidRPr="0099728C">
              <w:rPr>
                <w:rFonts w:ascii="Helvetica" w:eastAsia="Times New Roman" w:hAnsi="Helvetica" w:cs="Helvetica"/>
                <w:color w:val="FF0000"/>
                <w:sz w:val="36"/>
                <w:szCs w:val="36"/>
              </w:rPr>
              <w:t>i</w:t>
            </w: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gue</w:t>
            </w: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</w:tr>
      <w:tr w:rsidR="0099728C" w:rsidRPr="0099728C" w:rsidTr="0099728C">
        <w:trPr>
          <w:tblCellSpacing w:w="15" w:type="dxa"/>
        </w:trPr>
        <w:tc>
          <w:tcPr>
            <w:tcW w:w="1602" w:type="dxa"/>
            <w:shd w:val="clear" w:color="auto" w:fill="FFFFFF"/>
            <w:tcMar>
              <w:top w:w="0" w:type="dxa"/>
              <w:left w:w="113" w:type="dxa"/>
              <w:bottom w:w="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nosotros</w:t>
            </w:r>
          </w:p>
        </w:tc>
        <w:tc>
          <w:tcPr>
            <w:tcW w:w="1585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seguimos</w:t>
            </w: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</w:tr>
      <w:tr w:rsidR="0099728C" w:rsidRPr="0099728C" w:rsidTr="0099728C">
        <w:trPr>
          <w:tblCellSpacing w:w="15" w:type="dxa"/>
        </w:trPr>
        <w:tc>
          <w:tcPr>
            <w:tcW w:w="1602" w:type="dxa"/>
            <w:shd w:val="clear" w:color="auto" w:fill="FFFFFF"/>
            <w:tcMar>
              <w:top w:w="0" w:type="dxa"/>
              <w:left w:w="113" w:type="dxa"/>
              <w:bottom w:w="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85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</w:p>
        </w:tc>
      </w:tr>
      <w:tr w:rsidR="0099728C" w:rsidRPr="0099728C" w:rsidTr="0099728C">
        <w:trPr>
          <w:tblCellSpacing w:w="15" w:type="dxa"/>
        </w:trPr>
        <w:tc>
          <w:tcPr>
            <w:tcW w:w="1602" w:type="dxa"/>
            <w:shd w:val="clear" w:color="auto" w:fill="FFFFFF"/>
            <w:tcMar>
              <w:top w:w="0" w:type="dxa"/>
              <w:left w:w="113" w:type="dxa"/>
              <w:bottom w:w="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ellos/ellas/Uds.</w:t>
            </w:r>
          </w:p>
        </w:tc>
        <w:tc>
          <w:tcPr>
            <w:tcW w:w="1585" w:type="dxa"/>
            <w:tcBorders>
              <w:top w:val="nil"/>
              <w:left w:val="single" w:sz="2" w:space="0" w:color="EDEDED"/>
              <w:bottom w:val="nil"/>
              <w:right w:val="nil"/>
            </w:tcBorders>
            <w:shd w:val="clear" w:color="auto" w:fill="FFFFFF"/>
            <w:tcMar>
              <w:top w:w="60" w:type="dxa"/>
              <w:left w:w="113" w:type="dxa"/>
              <w:bottom w:w="60" w:type="dxa"/>
              <w:right w:w="75" w:type="dxa"/>
            </w:tcMar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</w:pP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s</w:t>
            </w:r>
            <w:r w:rsidRPr="0099728C">
              <w:rPr>
                <w:rFonts w:ascii="Helvetica" w:eastAsia="Times New Roman" w:hAnsi="Helvetica" w:cs="Helvetica"/>
                <w:color w:val="FF0000"/>
                <w:sz w:val="36"/>
                <w:szCs w:val="36"/>
              </w:rPr>
              <w:t>i</w:t>
            </w:r>
            <w:r w:rsidRPr="0099728C">
              <w:rPr>
                <w:rFonts w:ascii="Helvetica" w:eastAsia="Times New Roman" w:hAnsi="Helvetica" w:cs="Helvetica"/>
                <w:color w:val="333333"/>
                <w:sz w:val="36"/>
                <w:szCs w:val="36"/>
              </w:rPr>
              <w:t>guen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28C" w:rsidRPr="0099728C" w:rsidRDefault="0099728C" w:rsidP="0099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5346F8" w:rsidRDefault="00D65532"/>
    <w:p w:rsidR="0099728C" w:rsidRPr="0099728C" w:rsidRDefault="0099728C" w:rsidP="0099728C">
      <w:pPr>
        <w:spacing w:after="0"/>
        <w:rPr>
          <w:b/>
          <w:color w:val="FF0000"/>
        </w:rPr>
      </w:pPr>
      <w:r w:rsidRPr="0099728C">
        <w:rPr>
          <w:b/>
          <w:color w:val="FF0000"/>
        </w:rPr>
        <w:t>Seguir + present participle = to keep on doing something</w:t>
      </w:r>
    </w:p>
    <w:p w:rsidR="0099728C" w:rsidRDefault="0099728C" w:rsidP="0099728C">
      <w:pPr>
        <w:spacing w:after="0"/>
      </w:pPr>
      <w:r>
        <w:t xml:space="preserve">EJEMPLO:  </w:t>
      </w:r>
    </w:p>
    <w:p w:rsidR="0099728C" w:rsidRDefault="0099728C" w:rsidP="0099728C">
      <w:pPr>
        <w:pStyle w:val="ListParagraph"/>
        <w:numPr>
          <w:ilvl w:val="0"/>
          <w:numId w:val="1"/>
        </w:numPr>
        <w:spacing w:after="0"/>
      </w:pPr>
      <w:r>
        <w:t xml:space="preserve">Yo </w:t>
      </w:r>
      <w:r w:rsidRPr="0099728C">
        <w:rPr>
          <w:color w:val="FF0000"/>
        </w:rPr>
        <w:t>sigo</w:t>
      </w:r>
      <w:r>
        <w:t xml:space="preserve"> </w:t>
      </w:r>
      <w:r w:rsidRPr="0099728C">
        <w:rPr>
          <w:color w:val="FF0000"/>
        </w:rPr>
        <w:t>hablando</w:t>
      </w:r>
      <w:r>
        <w:t xml:space="preserve"> = I keep on talking</w:t>
      </w:r>
    </w:p>
    <w:p w:rsidR="0099728C" w:rsidRDefault="0099728C" w:rsidP="0099728C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99728C">
        <w:rPr>
          <w:lang w:val="es-MX"/>
        </w:rPr>
        <w:t xml:space="preserve">Ellos </w:t>
      </w:r>
      <w:r w:rsidRPr="0099728C">
        <w:rPr>
          <w:color w:val="FF0000"/>
          <w:lang w:val="es-MX"/>
        </w:rPr>
        <w:t>siguen</w:t>
      </w:r>
      <w:r w:rsidRPr="0099728C">
        <w:rPr>
          <w:lang w:val="es-MX"/>
        </w:rPr>
        <w:t xml:space="preserve"> </w:t>
      </w:r>
      <w:r w:rsidRPr="0099728C">
        <w:rPr>
          <w:color w:val="FF0000"/>
          <w:lang w:val="es-MX"/>
        </w:rPr>
        <w:t>practicando</w:t>
      </w:r>
      <w:r w:rsidRPr="0099728C">
        <w:rPr>
          <w:lang w:val="es-MX"/>
        </w:rPr>
        <w:t xml:space="preserve"> el fútbol = </w:t>
      </w:r>
      <w:r>
        <w:rPr>
          <w:lang w:val="es-MX"/>
        </w:rPr>
        <w:t>They keep on practicing soccer.</w:t>
      </w:r>
    </w:p>
    <w:p w:rsidR="0099728C" w:rsidRDefault="0099728C" w:rsidP="0099728C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>
        <w:rPr>
          <w:lang w:val="es-MX"/>
        </w:rPr>
        <w:t xml:space="preserve">Paco </w:t>
      </w:r>
      <w:r w:rsidRPr="0099728C">
        <w:rPr>
          <w:color w:val="FF0000"/>
          <w:lang w:val="es-MX"/>
        </w:rPr>
        <w:t>sigue</w:t>
      </w:r>
      <w:r>
        <w:rPr>
          <w:lang w:val="es-MX"/>
        </w:rPr>
        <w:t xml:space="preserve"> </w:t>
      </w:r>
      <w:r w:rsidRPr="0099728C">
        <w:rPr>
          <w:color w:val="FF0000"/>
          <w:lang w:val="es-MX"/>
        </w:rPr>
        <w:t xml:space="preserve">escribiendo </w:t>
      </w:r>
      <w:r>
        <w:rPr>
          <w:lang w:val="es-MX"/>
        </w:rPr>
        <w:t>apuntes = Paco keeps on writing notes</w:t>
      </w:r>
    </w:p>
    <w:p w:rsidR="0099728C" w:rsidRDefault="0099728C" w:rsidP="0099728C">
      <w:pPr>
        <w:pStyle w:val="ListParagraph"/>
        <w:numPr>
          <w:ilvl w:val="0"/>
          <w:numId w:val="1"/>
        </w:numPr>
        <w:spacing w:after="0"/>
      </w:pPr>
      <w:r>
        <w:rPr>
          <w:lang w:val="es-MX"/>
        </w:rPr>
        <w:t xml:space="preserve">¿Por qué </w:t>
      </w:r>
      <w:r w:rsidRPr="0099728C">
        <w:rPr>
          <w:color w:val="FF0000"/>
          <w:lang w:val="es-MX"/>
        </w:rPr>
        <w:t>sigues leyendo</w:t>
      </w:r>
      <w:r>
        <w:rPr>
          <w:lang w:val="es-MX"/>
        </w:rPr>
        <w:t xml:space="preserve"> ese libro? </w:t>
      </w:r>
      <w:r w:rsidRPr="0099728C">
        <w:t>= Why do you keep on reading that book?</w:t>
      </w:r>
    </w:p>
    <w:p w:rsidR="004F0D5B" w:rsidRPr="004F0D5B" w:rsidRDefault="004F0D5B" w:rsidP="0099728C">
      <w:pPr>
        <w:pStyle w:val="ListParagraph"/>
        <w:numPr>
          <w:ilvl w:val="0"/>
          <w:numId w:val="1"/>
        </w:numPr>
        <w:spacing w:after="0"/>
        <w:rPr>
          <w:lang w:val="es-MX"/>
        </w:rPr>
      </w:pPr>
      <w:r w:rsidRPr="004F0D5B">
        <w:rPr>
          <w:lang w:val="es-MX"/>
        </w:rPr>
        <w:t xml:space="preserve">María </w:t>
      </w:r>
      <w:r w:rsidRPr="004F0D5B">
        <w:rPr>
          <w:color w:val="FF0000"/>
          <w:lang w:val="es-MX"/>
        </w:rPr>
        <w:t>se sigue cepillando</w:t>
      </w:r>
      <w:r w:rsidRPr="004F0D5B">
        <w:rPr>
          <w:lang w:val="es-MX"/>
        </w:rPr>
        <w:t xml:space="preserve"> los dientes OR Mar</w:t>
      </w:r>
      <w:r>
        <w:rPr>
          <w:lang w:val="es-MX"/>
        </w:rPr>
        <w:t xml:space="preserve">ía </w:t>
      </w:r>
      <w:r w:rsidRPr="004F0D5B">
        <w:rPr>
          <w:color w:val="FF0000"/>
          <w:lang w:val="es-MX"/>
        </w:rPr>
        <w:t>sigue cepillándose</w:t>
      </w:r>
      <w:r>
        <w:rPr>
          <w:lang w:val="es-MX"/>
        </w:rPr>
        <w:t xml:space="preserve"> los dientes.</w:t>
      </w:r>
    </w:p>
    <w:p w:rsidR="0099728C" w:rsidRPr="004F0D5B" w:rsidRDefault="0099728C" w:rsidP="0099728C">
      <w:pPr>
        <w:spacing w:after="0"/>
        <w:rPr>
          <w:lang w:val="es-MX"/>
        </w:rPr>
      </w:pPr>
    </w:p>
    <w:p w:rsidR="0099728C" w:rsidRPr="004F0D5B" w:rsidRDefault="0099728C" w:rsidP="0099728C">
      <w:pPr>
        <w:spacing w:after="0"/>
        <w:rPr>
          <w:lang w:val="es-MX"/>
        </w:rPr>
      </w:pPr>
    </w:p>
    <w:p w:rsidR="0099728C" w:rsidRPr="004F0D5B" w:rsidRDefault="0099728C" w:rsidP="0099728C">
      <w:pPr>
        <w:spacing w:after="0"/>
        <w:rPr>
          <w:lang w:val="es-MX"/>
        </w:rPr>
      </w:pPr>
    </w:p>
    <w:p w:rsidR="0099728C" w:rsidRDefault="0099728C" w:rsidP="0099728C">
      <w:pPr>
        <w:spacing w:after="0"/>
      </w:pPr>
      <w:r>
        <w:t>Acabar + de + infinitive verb = to have just done something.</w:t>
      </w:r>
    </w:p>
    <w:p w:rsidR="0099728C" w:rsidRDefault="0099728C" w:rsidP="0099728C">
      <w:pPr>
        <w:spacing w:after="0"/>
      </w:pPr>
    </w:p>
    <w:p w:rsidR="0099728C" w:rsidRDefault="0099728C" w:rsidP="0099728C">
      <w:pPr>
        <w:spacing w:after="0"/>
      </w:pPr>
      <w:r>
        <w:t xml:space="preserve">acabo </w:t>
      </w:r>
      <w:r>
        <w:tab/>
      </w:r>
      <w:r>
        <w:tab/>
      </w:r>
      <w:r>
        <w:tab/>
        <w:t>acabamos</w:t>
      </w:r>
    </w:p>
    <w:p w:rsidR="0099728C" w:rsidRDefault="0099728C" w:rsidP="0099728C">
      <w:pPr>
        <w:spacing w:after="0"/>
      </w:pPr>
      <w:r>
        <w:t>acabas</w:t>
      </w:r>
      <w:r>
        <w:tab/>
      </w:r>
    </w:p>
    <w:p w:rsidR="0099728C" w:rsidRDefault="0099728C" w:rsidP="0099728C">
      <w:pPr>
        <w:spacing w:after="0"/>
      </w:pPr>
      <w:r>
        <w:t xml:space="preserve">acaba </w:t>
      </w:r>
      <w:r>
        <w:tab/>
      </w:r>
      <w:r>
        <w:tab/>
      </w:r>
      <w:r>
        <w:tab/>
        <w:t>acaban</w:t>
      </w:r>
    </w:p>
    <w:p w:rsidR="0099728C" w:rsidRDefault="0099728C" w:rsidP="0099728C">
      <w:pPr>
        <w:spacing w:after="0"/>
      </w:pPr>
    </w:p>
    <w:p w:rsidR="0099728C" w:rsidRDefault="0099728C" w:rsidP="0099728C">
      <w:pPr>
        <w:spacing w:after="0"/>
      </w:pPr>
      <w:r>
        <w:t>EJEMPLOS:</w:t>
      </w:r>
    </w:p>
    <w:p w:rsidR="0099728C" w:rsidRDefault="0099728C" w:rsidP="0099728C">
      <w:pPr>
        <w:pStyle w:val="ListParagraph"/>
        <w:numPr>
          <w:ilvl w:val="0"/>
          <w:numId w:val="2"/>
        </w:numPr>
        <w:spacing w:after="0"/>
      </w:pPr>
      <w:r w:rsidRPr="004F0D5B">
        <w:rPr>
          <w:color w:val="FF0000"/>
        </w:rPr>
        <w:t>Acabas de estudiar</w:t>
      </w:r>
      <w:r>
        <w:t xml:space="preserve"> = You have just studied.</w:t>
      </w:r>
    </w:p>
    <w:p w:rsidR="0099728C" w:rsidRDefault="0099728C" w:rsidP="0099728C">
      <w:pPr>
        <w:pStyle w:val="ListParagraph"/>
        <w:numPr>
          <w:ilvl w:val="0"/>
          <w:numId w:val="2"/>
        </w:numPr>
        <w:spacing w:after="0"/>
      </w:pPr>
      <w:r>
        <w:t xml:space="preserve">Yo </w:t>
      </w:r>
      <w:r w:rsidRPr="004F0D5B">
        <w:rPr>
          <w:color w:val="FF0000"/>
        </w:rPr>
        <w:t>acabo de sacar</w:t>
      </w:r>
      <w:r>
        <w:t xml:space="preserve"> la basura = I have just taken out the trash.</w:t>
      </w:r>
    </w:p>
    <w:p w:rsidR="0099728C" w:rsidRDefault="0099728C" w:rsidP="0099728C">
      <w:pPr>
        <w:pStyle w:val="ListParagraph"/>
        <w:numPr>
          <w:ilvl w:val="0"/>
          <w:numId w:val="2"/>
        </w:numPr>
        <w:spacing w:after="0"/>
      </w:pPr>
      <w:r w:rsidRPr="004F0D5B">
        <w:rPr>
          <w:color w:val="FF0000"/>
        </w:rPr>
        <w:t xml:space="preserve">Acabamos de </w:t>
      </w:r>
      <w:r w:rsidR="004F0D5B" w:rsidRPr="004F0D5B">
        <w:rPr>
          <w:color w:val="FF0000"/>
        </w:rPr>
        <w:t>tomar</w:t>
      </w:r>
      <w:r w:rsidR="004F0D5B">
        <w:t xml:space="preserve"> apuntes = We have just taken notes.</w:t>
      </w:r>
    </w:p>
    <w:p w:rsidR="004F0D5B" w:rsidRPr="004F0D5B" w:rsidRDefault="004F0D5B" w:rsidP="004F0D5B">
      <w:pPr>
        <w:pStyle w:val="ListParagraph"/>
        <w:numPr>
          <w:ilvl w:val="0"/>
          <w:numId w:val="2"/>
        </w:numPr>
        <w:spacing w:after="0"/>
        <w:rPr>
          <w:lang w:val="es-MX"/>
        </w:rPr>
      </w:pPr>
      <w:r w:rsidRPr="004F0D5B">
        <w:rPr>
          <w:lang w:val="es-MX"/>
        </w:rPr>
        <w:t xml:space="preserve">Ella </w:t>
      </w:r>
      <w:r w:rsidRPr="004F0D5B">
        <w:rPr>
          <w:color w:val="FF0000"/>
          <w:lang w:val="es-MX"/>
        </w:rPr>
        <w:t>acaba de acostarse</w:t>
      </w:r>
      <w:r w:rsidRPr="004F0D5B">
        <w:rPr>
          <w:lang w:val="es-MX"/>
        </w:rPr>
        <w:t xml:space="preserve"> = She has just gone to bed.  OR Ella </w:t>
      </w:r>
      <w:r w:rsidRPr="004F0D5B">
        <w:rPr>
          <w:color w:val="FF0000"/>
          <w:lang w:val="es-MX"/>
        </w:rPr>
        <w:t>se acaba de acostar</w:t>
      </w:r>
      <w:r w:rsidRPr="004F0D5B">
        <w:rPr>
          <w:lang w:val="es-MX"/>
        </w:rPr>
        <w:t>.</w:t>
      </w:r>
    </w:p>
    <w:sectPr w:rsidR="004F0D5B" w:rsidRPr="004F0D5B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3D7D"/>
    <w:multiLevelType w:val="hybridMultilevel"/>
    <w:tmpl w:val="021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07277"/>
    <w:multiLevelType w:val="hybridMultilevel"/>
    <w:tmpl w:val="1E32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9728C"/>
    <w:rsid w:val="003F1632"/>
    <w:rsid w:val="0042489A"/>
    <w:rsid w:val="00482A68"/>
    <w:rsid w:val="004F0D5B"/>
    <w:rsid w:val="00716A0B"/>
    <w:rsid w:val="008E136B"/>
    <w:rsid w:val="00911724"/>
    <w:rsid w:val="0099728C"/>
    <w:rsid w:val="00B73818"/>
    <w:rsid w:val="00B77C73"/>
    <w:rsid w:val="00F77CC5"/>
    <w:rsid w:val="00FE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28C"/>
    <w:rPr>
      <w:color w:val="0000FF"/>
      <w:u w:val="single"/>
    </w:rPr>
  </w:style>
  <w:style w:type="character" w:customStyle="1" w:styleId="conj-irregular">
    <w:name w:val="conj-irregular"/>
    <w:basedOn w:val="DefaultParagraphFont"/>
    <w:rsid w:val="0099728C"/>
  </w:style>
  <w:style w:type="paragraph" w:styleId="ListParagraph">
    <w:name w:val="List Paragraph"/>
    <w:basedOn w:val="Normal"/>
    <w:uiPriority w:val="34"/>
    <w:qFormat/>
    <w:rsid w:val="00997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dcterms:created xsi:type="dcterms:W3CDTF">2017-04-24T11:09:00Z</dcterms:created>
  <dcterms:modified xsi:type="dcterms:W3CDTF">2017-04-24T11:09:00Z</dcterms:modified>
</cp:coreProperties>
</file>